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1673" w14:textId="206CB950" w:rsidR="00ED20D0" w:rsidRDefault="00475D30" w:rsidP="00101965">
      <w:pPr>
        <w:pStyle w:val="Overskrift1"/>
        <w:spacing w:before="0" w:line="240" w:lineRule="auto"/>
        <w:jc w:val="center"/>
      </w:pPr>
      <w:r>
        <w:t>F</w:t>
      </w:r>
      <w:r w:rsidR="00101965" w:rsidRPr="00101965">
        <w:t>orretningsorden for Lokal</w:t>
      </w:r>
      <w:r w:rsidR="00ED20D0">
        <w:t>t</w:t>
      </w:r>
      <w:r w:rsidR="00101965" w:rsidRPr="00101965">
        <w:t xml:space="preserve"> Samarbejdsudvalg</w:t>
      </w:r>
      <w:r w:rsidR="00ED20D0">
        <w:t xml:space="preserve"> og Arbejdsmiljøudvalg</w:t>
      </w:r>
      <w:r w:rsidR="00101965" w:rsidRPr="00101965">
        <w:t xml:space="preserve"> </w:t>
      </w:r>
    </w:p>
    <w:p w14:paraId="397D2A79" w14:textId="242185DA" w:rsidR="00101965" w:rsidRPr="00AC5C39" w:rsidRDefault="00101965" w:rsidP="00007CC2">
      <w:pPr>
        <w:pStyle w:val="Overskrift1"/>
        <w:spacing w:before="0" w:line="240" w:lineRule="auto"/>
        <w:jc w:val="center"/>
        <w:rPr>
          <w:lang w:val="en-US"/>
        </w:rPr>
      </w:pPr>
      <w:r w:rsidRPr="008C3509">
        <w:rPr>
          <w:lang w:val="en-US"/>
        </w:rPr>
        <w:t>(LSU</w:t>
      </w:r>
      <w:r w:rsidR="00ED20D0" w:rsidRPr="008C3509">
        <w:rPr>
          <w:lang w:val="en-US"/>
        </w:rPr>
        <w:t>-LAMU</w:t>
      </w:r>
      <w:r w:rsidRPr="008C3509">
        <w:rPr>
          <w:lang w:val="en-US"/>
        </w:rPr>
        <w:t xml:space="preserve">) på </w:t>
      </w:r>
      <w:r w:rsidRPr="00AC5C39">
        <w:rPr>
          <w:lang w:val="en-US"/>
        </w:rPr>
        <w:t>Centre for Educational Development (CED)</w:t>
      </w:r>
    </w:p>
    <w:p w14:paraId="11D3467E" w14:textId="77777777" w:rsidR="00101965" w:rsidRPr="00AC5C39" w:rsidRDefault="00101965" w:rsidP="00101965">
      <w:pPr>
        <w:spacing w:line="240" w:lineRule="auto"/>
        <w:rPr>
          <w:b/>
          <w:color w:val="5B9BD5" w:themeColor="accent1"/>
          <w:sz w:val="28"/>
          <w:lang w:val="en-US"/>
        </w:rPr>
      </w:pPr>
    </w:p>
    <w:p w14:paraId="7143FDC7" w14:textId="77777777" w:rsidR="006F1307" w:rsidRPr="00AC5C39" w:rsidRDefault="006F1307" w:rsidP="006F1307">
      <w:pPr>
        <w:spacing w:line="14" w:lineRule="exact"/>
        <w:rPr>
          <w:lang w:val="en-US"/>
        </w:rPr>
      </w:pPr>
    </w:p>
    <w:p w14:paraId="586BA95D" w14:textId="61A16D88" w:rsidR="006F1307" w:rsidRPr="00457B71" w:rsidRDefault="00457B71" w:rsidP="00457B71">
      <w:pPr>
        <w:spacing w:after="0" w:line="280" w:lineRule="atLeast"/>
        <w:rPr>
          <w:b/>
        </w:rPr>
      </w:pPr>
      <w:r>
        <w:rPr>
          <w:b/>
        </w:rPr>
        <w:t xml:space="preserve">1. </w:t>
      </w:r>
      <w:r w:rsidR="006F1307" w:rsidRPr="00457B71">
        <w:rPr>
          <w:b/>
        </w:rPr>
        <w:t>Regelgrundlag og opgaver</w:t>
      </w:r>
    </w:p>
    <w:p w14:paraId="354D282E" w14:textId="49EAA97A" w:rsidR="006F1307" w:rsidRDefault="006F1307" w:rsidP="006F1307">
      <w:r>
        <w:t>CEDs samarbejds</w:t>
      </w:r>
      <w:r w:rsidR="00E03CAF">
        <w:t>- og arbejdsmiljø</w:t>
      </w:r>
      <w:r>
        <w:t>udvalg</w:t>
      </w:r>
      <w:r w:rsidR="00ED20D0">
        <w:t xml:space="preserve"> (LSU-LAMU)</w:t>
      </w:r>
      <w:r>
        <w:t xml:space="preserve"> udøver sin virksomhed i overensstemmelse med de til enhver tid gældende regler i Cirkulære om samarbejde og samarbejdsudvalg i staten, herefter kaldet Samarbejdscirkulæret og Samarbejdsaftale for Aarhus Universitet, herefter kaldet AU samarbejdsaftalen</w:t>
      </w:r>
      <w:r w:rsidR="00820932">
        <w:t xml:space="preserve">, samt </w:t>
      </w:r>
      <w:r w:rsidR="00820932" w:rsidRPr="00820932">
        <w:t>arbejdsmiljølovgivningens regler</w:t>
      </w:r>
      <w:r w:rsidR="00007CC2">
        <w:t>.</w:t>
      </w:r>
    </w:p>
    <w:p w14:paraId="06808551" w14:textId="6FE83A53" w:rsidR="00715555" w:rsidRDefault="003C601A" w:rsidP="006F1307">
      <w:r>
        <w:t>LSU-LAMU</w:t>
      </w:r>
      <w:r w:rsidR="00E36EA8">
        <w:t xml:space="preserve"> har fokus på emner, der berører hele CED</w:t>
      </w:r>
      <w:r w:rsidR="0022017B">
        <w:t xml:space="preserve">, herunder </w:t>
      </w:r>
      <w:r w:rsidR="00715555">
        <w:t>den overordnede koordinering af arbejdsmiljøarbejdet</w:t>
      </w:r>
      <w:r w:rsidR="0022017B">
        <w:t xml:space="preserve">, </w:t>
      </w:r>
      <w:r w:rsidR="00D504C3">
        <w:t>psykisk arbejdsmiljø og APV</w:t>
      </w:r>
      <w:r w:rsidR="0024019D">
        <w:t>, samt den årlige arbejdsmiljødrøftelse</w:t>
      </w:r>
      <w:r w:rsidR="00D504C3">
        <w:t xml:space="preserve">. Derudover </w:t>
      </w:r>
      <w:r w:rsidR="00BF13C9">
        <w:t xml:space="preserve">drøfter LSU-LAMU </w:t>
      </w:r>
      <w:r w:rsidR="00A72568">
        <w:t xml:space="preserve">principielle </w:t>
      </w:r>
      <w:r w:rsidR="00BF13C9">
        <w:t>spørgsmål</w:t>
      </w:r>
      <w:r w:rsidR="0022017B">
        <w:t xml:space="preserve"> </w:t>
      </w:r>
      <w:r w:rsidR="00F51753">
        <w:t xml:space="preserve">i forbindelse med </w:t>
      </w:r>
      <w:r w:rsidR="0071081A">
        <w:t xml:space="preserve">større </w:t>
      </w:r>
      <w:r w:rsidR="0000756C">
        <w:t xml:space="preserve">ændringer i </w:t>
      </w:r>
      <w:r w:rsidR="00243E25">
        <w:t xml:space="preserve">centrets </w:t>
      </w:r>
      <w:r w:rsidR="0022017B">
        <w:t>økonomi</w:t>
      </w:r>
      <w:r w:rsidR="00BA02F8">
        <w:t>, bygninger</w:t>
      </w:r>
      <w:r w:rsidR="00A72568">
        <w:t xml:space="preserve"> og</w:t>
      </w:r>
      <w:r w:rsidR="0022017B">
        <w:t xml:space="preserve"> organisering</w:t>
      </w:r>
      <w:r w:rsidR="00BF13C9">
        <w:t xml:space="preserve">. Udvalget drøfter </w:t>
      </w:r>
      <w:r w:rsidR="005C453E">
        <w:t xml:space="preserve">også </w:t>
      </w:r>
      <w:r w:rsidR="00243E25">
        <w:t>principper for MUS</w:t>
      </w:r>
      <w:r w:rsidR="007D1DB2">
        <w:t>, kompetenceudvikling og lønforhandling på CED</w:t>
      </w:r>
      <w:r w:rsidR="005C453E">
        <w:t xml:space="preserve">. LSU-LAMU involveres i forbindelse med </w:t>
      </w:r>
      <w:r w:rsidR="00977E5A">
        <w:t xml:space="preserve">større </w:t>
      </w:r>
      <w:r w:rsidR="0022017B">
        <w:t>forandringsprocesser</w:t>
      </w:r>
      <w:r w:rsidR="00977E5A">
        <w:t xml:space="preserve"> eller</w:t>
      </w:r>
      <w:r w:rsidR="0022017B">
        <w:t xml:space="preserve"> implementering af AU </w:t>
      </w:r>
      <w:r w:rsidR="00BB6BAB">
        <w:t>S</w:t>
      </w:r>
      <w:r w:rsidR="008C3509">
        <w:t xml:space="preserve">trategi og </w:t>
      </w:r>
      <w:r w:rsidR="00BB6BAB">
        <w:t xml:space="preserve">nye </w:t>
      </w:r>
      <w:r w:rsidR="0022017B">
        <w:t>politikker</w:t>
      </w:r>
      <w:r w:rsidR="00977E5A">
        <w:t xml:space="preserve"> på CED</w:t>
      </w:r>
      <w:r w:rsidR="00BA7E8F">
        <w:t xml:space="preserve">. Endelig kan udvalget aftale </w:t>
      </w:r>
      <w:r w:rsidR="00E32F04">
        <w:t>tværgående</w:t>
      </w:r>
      <w:r w:rsidR="008A56B1">
        <w:t xml:space="preserve"> temadrøftelser, </w:t>
      </w:r>
      <w:r w:rsidR="0022017B">
        <w:t xml:space="preserve">samt </w:t>
      </w:r>
      <w:r w:rsidR="00FE505C">
        <w:t xml:space="preserve">sikre </w:t>
      </w:r>
      <w:r w:rsidR="0022017B">
        <w:t>gensidig orientering</w:t>
      </w:r>
      <w:r w:rsidR="006A0BA2">
        <w:t>.</w:t>
      </w:r>
    </w:p>
    <w:p w14:paraId="1D758540" w14:textId="09A75ABD" w:rsidR="00673CA3" w:rsidRDefault="00673CA3" w:rsidP="006F1307">
      <w:r>
        <w:t>Arbejdsmiljøgruppen (AMG) på CED har til opgave at planlægge</w:t>
      </w:r>
      <w:r w:rsidR="003C4FCB">
        <w:t xml:space="preserve"> arbejdsmiljø</w:t>
      </w:r>
      <w:r w:rsidR="00C856F7">
        <w:t xml:space="preserve">arbejdet </w:t>
      </w:r>
      <w:r w:rsidR="00015006">
        <w:t xml:space="preserve">mellem møderne </w:t>
      </w:r>
      <w:r w:rsidR="00C856F7">
        <w:t xml:space="preserve">og </w:t>
      </w:r>
      <w:r w:rsidR="001247AB">
        <w:t xml:space="preserve">initiere </w:t>
      </w:r>
      <w:r w:rsidR="00937649">
        <w:t xml:space="preserve">de enkelte aktiviteter, samt </w:t>
      </w:r>
      <w:r w:rsidR="003C601A">
        <w:t xml:space="preserve">drøfte dette i LSU-LAMU, hvor man også </w:t>
      </w:r>
      <w:r w:rsidR="006C14E5">
        <w:t>i fællesskab evaluerer.</w:t>
      </w:r>
    </w:p>
    <w:p w14:paraId="7063A61B" w14:textId="77777777" w:rsidR="00D00FE1" w:rsidRDefault="00D00FE1" w:rsidP="00457B71">
      <w:pPr>
        <w:spacing w:after="0" w:line="280" w:lineRule="atLeast"/>
        <w:rPr>
          <w:b/>
        </w:rPr>
      </w:pPr>
    </w:p>
    <w:p w14:paraId="6C0B4CEB" w14:textId="7FFC4F61" w:rsidR="006F1307" w:rsidRPr="00457B71" w:rsidRDefault="00457B71" w:rsidP="00457B71">
      <w:pPr>
        <w:spacing w:after="0" w:line="280" w:lineRule="atLeast"/>
        <w:rPr>
          <w:b/>
        </w:rPr>
      </w:pPr>
      <w:r>
        <w:rPr>
          <w:b/>
        </w:rPr>
        <w:t xml:space="preserve">2. </w:t>
      </w:r>
      <w:r w:rsidR="00F8602F">
        <w:rPr>
          <w:b/>
        </w:rPr>
        <w:t>U</w:t>
      </w:r>
      <w:r w:rsidR="006F1307" w:rsidRPr="00457B71">
        <w:rPr>
          <w:b/>
        </w:rPr>
        <w:t>dvalgets sammensætning</w:t>
      </w:r>
    </w:p>
    <w:p w14:paraId="43F2CDEC" w14:textId="7C672421" w:rsidR="0065100B" w:rsidRDefault="006F1307" w:rsidP="006F1307">
      <w:r>
        <w:t>CEDs samarbejds</w:t>
      </w:r>
      <w:r w:rsidR="00E03CAF">
        <w:t>- og arbejdsmiljø</w:t>
      </w:r>
      <w:r>
        <w:t xml:space="preserve">udvalg </w:t>
      </w:r>
      <w:r w:rsidR="0065100B">
        <w:t xml:space="preserve">(LSU-LAMU) </w:t>
      </w:r>
      <w:r>
        <w:t xml:space="preserve">består af </w:t>
      </w:r>
      <w:r w:rsidR="003F6934">
        <w:t>i alt 8 personer:</w:t>
      </w:r>
    </w:p>
    <w:p w14:paraId="6E2EFFB2" w14:textId="133981CD" w:rsidR="0065100B" w:rsidRDefault="006F1307" w:rsidP="0065100B">
      <w:pPr>
        <w:pStyle w:val="Listeafsnit"/>
        <w:numPr>
          <w:ilvl w:val="0"/>
          <w:numId w:val="2"/>
        </w:numPr>
      </w:pPr>
      <w:r>
        <w:t>en for</w:t>
      </w:r>
      <w:r w:rsidR="000A4D4D">
        <w:t>person</w:t>
      </w:r>
      <w:r>
        <w:t xml:space="preserve"> (centerleder)</w:t>
      </w:r>
    </w:p>
    <w:p w14:paraId="056A67A1" w14:textId="1039C047" w:rsidR="00C76829" w:rsidRDefault="00C76829" w:rsidP="0065100B">
      <w:pPr>
        <w:pStyle w:val="Listeafsnit"/>
        <w:numPr>
          <w:ilvl w:val="0"/>
          <w:numId w:val="2"/>
        </w:numPr>
      </w:pPr>
      <w:r>
        <w:t>en arbejdsmiljøleder udpeget af ledelsen</w:t>
      </w:r>
    </w:p>
    <w:p w14:paraId="17527A54" w14:textId="2CEE9DD9" w:rsidR="003F6934" w:rsidRDefault="00C76829" w:rsidP="003F6934">
      <w:pPr>
        <w:pStyle w:val="Listeafsnit"/>
        <w:numPr>
          <w:ilvl w:val="0"/>
          <w:numId w:val="2"/>
        </w:numPr>
      </w:pPr>
      <w:r>
        <w:t xml:space="preserve">en </w:t>
      </w:r>
      <w:r w:rsidR="006F1307">
        <w:t>ledelsesrepræsentant</w:t>
      </w:r>
      <w:r w:rsidR="003F6934">
        <w:t xml:space="preserve"> udpeget af ledelse</w:t>
      </w:r>
      <w:r w:rsidR="00007CC2">
        <w:t>n</w:t>
      </w:r>
    </w:p>
    <w:p w14:paraId="36D865DA" w14:textId="1720FACE" w:rsidR="00C76829" w:rsidRDefault="00C76829" w:rsidP="003F6934">
      <w:pPr>
        <w:pStyle w:val="Listeafsnit"/>
        <w:numPr>
          <w:ilvl w:val="0"/>
          <w:numId w:val="2"/>
        </w:numPr>
      </w:pPr>
      <w:r>
        <w:t>3</w:t>
      </w:r>
      <w:r w:rsidR="006F1307">
        <w:t xml:space="preserve"> </w:t>
      </w:r>
      <w:r>
        <w:t xml:space="preserve">valgte </w:t>
      </w:r>
      <w:r w:rsidR="003F6934">
        <w:t>samarbejdsudvalgs</w:t>
      </w:r>
      <w:r w:rsidR="006F1307">
        <w:t>repræsentanter</w:t>
      </w:r>
    </w:p>
    <w:p w14:paraId="662792F8" w14:textId="3207F69D" w:rsidR="00C76829" w:rsidRDefault="000A4D4D" w:rsidP="00C76829">
      <w:pPr>
        <w:pStyle w:val="Listeafsnit"/>
        <w:numPr>
          <w:ilvl w:val="0"/>
          <w:numId w:val="2"/>
        </w:numPr>
      </w:pPr>
      <w:r>
        <w:t>2 valgte arbejdsmiljørepræsentanter</w:t>
      </w:r>
    </w:p>
    <w:p w14:paraId="568EB860" w14:textId="64313CFB" w:rsidR="00C76829" w:rsidRDefault="00715555" w:rsidP="00C76829">
      <w:pPr>
        <w:pStyle w:val="Listeafsnit"/>
        <w:numPr>
          <w:ilvl w:val="0"/>
          <w:numId w:val="2"/>
        </w:numPr>
      </w:pPr>
      <w:r>
        <w:t xml:space="preserve">en </w:t>
      </w:r>
      <w:r w:rsidR="0065100B">
        <w:t>næstfor</w:t>
      </w:r>
      <w:r w:rsidR="000A4D4D">
        <w:t>perso</w:t>
      </w:r>
      <w:r>
        <w:t>n, valgt</w:t>
      </w:r>
      <w:r w:rsidR="0065100B">
        <w:t xml:space="preserve"> af og blandt </w:t>
      </w:r>
      <w:r w:rsidR="000A4D4D">
        <w:t xml:space="preserve">ovenstående </w:t>
      </w:r>
      <w:r w:rsidR="0065100B">
        <w:t>medarbejder</w:t>
      </w:r>
      <w:r w:rsidR="000A4D4D">
        <w:t>e</w:t>
      </w:r>
      <w:r w:rsidR="0065100B">
        <w:t xml:space="preserve"> i udvalget</w:t>
      </w:r>
      <w:r w:rsidR="00C76829">
        <w:t>.</w:t>
      </w:r>
    </w:p>
    <w:p w14:paraId="77E11415" w14:textId="2FA95E8E" w:rsidR="00C76829" w:rsidRDefault="006F1307" w:rsidP="00C76829">
      <w:r>
        <w:t xml:space="preserve">Det meddeles skriftligt til ledelsen, hvilke </w:t>
      </w:r>
      <w:r w:rsidR="00820932">
        <w:t>samarbejdsudvalgs</w:t>
      </w:r>
      <w:r w:rsidR="000A4D4D">
        <w:t>- og arbejdsmiljø-</w:t>
      </w:r>
      <w:r>
        <w:t xml:space="preserve">repræsentanter der er </w:t>
      </w:r>
      <w:r w:rsidR="00C76829">
        <w:t>valgt til hvilke poster.</w:t>
      </w:r>
      <w:r w:rsidR="00715555">
        <w:t xml:space="preserve"> CED følger som udgangspunkt AU</w:t>
      </w:r>
      <w:r w:rsidR="003F6934">
        <w:t>’</w:t>
      </w:r>
      <w:r w:rsidR="00715555">
        <w:t>s valgperioder</w:t>
      </w:r>
      <w:r w:rsidR="0022017B">
        <w:t xml:space="preserve"> på henholdsvis hvert andet år (</w:t>
      </w:r>
      <w:r w:rsidR="003F6934">
        <w:t>samarbejdsudvalgs</w:t>
      </w:r>
      <w:r w:rsidR="0022017B">
        <w:t>repræsentanter) og hvert 3. år (arbejdsmiljørepræsentanter)</w:t>
      </w:r>
      <w:r w:rsidR="00715555">
        <w:t>.</w:t>
      </w:r>
    </w:p>
    <w:p w14:paraId="7F59335C" w14:textId="0B602273" w:rsidR="006F1307" w:rsidRDefault="006F1307" w:rsidP="006F1307">
      <w:r>
        <w:t>En udpegning bortfalder, når grundlaget for udpegningen ikke længere er til stede.</w:t>
      </w:r>
    </w:p>
    <w:p w14:paraId="2202D491" w14:textId="77777777" w:rsidR="00D00FE1" w:rsidRDefault="00D00FE1" w:rsidP="00457B71">
      <w:pPr>
        <w:spacing w:after="0" w:line="280" w:lineRule="atLeast"/>
        <w:rPr>
          <w:b/>
        </w:rPr>
      </w:pPr>
    </w:p>
    <w:p w14:paraId="1C144576" w14:textId="39E85B49" w:rsidR="006F1307" w:rsidRPr="00457B71" w:rsidRDefault="00457B71" w:rsidP="00457B71">
      <w:pPr>
        <w:spacing w:after="0" w:line="280" w:lineRule="atLeast"/>
        <w:rPr>
          <w:b/>
        </w:rPr>
      </w:pPr>
      <w:r>
        <w:rPr>
          <w:b/>
        </w:rPr>
        <w:t xml:space="preserve">3. </w:t>
      </w:r>
      <w:r w:rsidR="006F1307" w:rsidRPr="00457B71">
        <w:rPr>
          <w:b/>
        </w:rPr>
        <w:t>For</w:t>
      </w:r>
      <w:r w:rsidR="00D06DA6" w:rsidRPr="00457B71">
        <w:rPr>
          <w:b/>
        </w:rPr>
        <w:t>personens</w:t>
      </w:r>
      <w:r w:rsidR="006F1307" w:rsidRPr="00457B71">
        <w:rPr>
          <w:b/>
        </w:rPr>
        <w:t xml:space="preserve"> og næstfor</w:t>
      </w:r>
      <w:r w:rsidR="00D06DA6" w:rsidRPr="00457B71">
        <w:rPr>
          <w:b/>
        </w:rPr>
        <w:t>personens</w:t>
      </w:r>
      <w:r w:rsidR="006F1307" w:rsidRPr="00457B71">
        <w:rPr>
          <w:b/>
        </w:rPr>
        <w:t xml:space="preserve"> opgaver og ansvar</w:t>
      </w:r>
    </w:p>
    <w:p w14:paraId="50B98F37" w14:textId="45116279" w:rsidR="006F1307" w:rsidRDefault="006F1307" w:rsidP="006F1307">
      <w:r>
        <w:t>For</w:t>
      </w:r>
      <w:r w:rsidR="00D06DA6">
        <w:t>personen</w:t>
      </w:r>
      <w:r>
        <w:t xml:space="preserve"> sørger for, at der er sekretærbistand til udvalget.</w:t>
      </w:r>
    </w:p>
    <w:p w14:paraId="79B81887" w14:textId="7200CF67" w:rsidR="006F1307" w:rsidRDefault="006F1307" w:rsidP="006F1307">
      <w:r>
        <w:t>For</w:t>
      </w:r>
      <w:r w:rsidR="00D06DA6">
        <w:t>personen</w:t>
      </w:r>
      <w:r>
        <w:t xml:space="preserve"> og næstfor</w:t>
      </w:r>
      <w:r w:rsidR="00D06DA6">
        <w:t>personen</w:t>
      </w:r>
      <w:r>
        <w:t xml:space="preserve"> har i fællesskab ansvar for, at </w:t>
      </w:r>
      <w:r w:rsidR="00DF4C0F">
        <w:t>LSU-LAMUs</w:t>
      </w:r>
      <w:r>
        <w:t xml:space="preserve"> opgaver er tydelige for udvalgets medlemmer, herunder at udvalget er bekendt med Samarbejdscirkulæret og AU samarbejdsaftalen</w:t>
      </w:r>
      <w:r w:rsidR="00820932">
        <w:t xml:space="preserve"> samt arbejdsmiljølovens regler</w:t>
      </w:r>
      <w:r w:rsidR="00007CC2">
        <w:t>.</w:t>
      </w:r>
    </w:p>
    <w:p w14:paraId="2691F44C" w14:textId="1E8886BD" w:rsidR="006F1307" w:rsidRDefault="006F1307" w:rsidP="006F1307">
      <w:r>
        <w:t>For</w:t>
      </w:r>
      <w:r w:rsidR="00D9559F">
        <w:t>person</w:t>
      </w:r>
      <w:r>
        <w:t xml:space="preserve"> og næstfor</w:t>
      </w:r>
      <w:r w:rsidR="00D9559F">
        <w:t xml:space="preserve">person </w:t>
      </w:r>
      <w:r>
        <w:t xml:space="preserve">har i fællesskab ansvar for, at </w:t>
      </w:r>
      <w:r w:rsidR="006E0513">
        <w:t>LSU-LAMUs</w:t>
      </w:r>
      <w:r>
        <w:t xml:space="preserve"> arbejde tilrettelægges og koordineres bedst muligt i forhold til centerets behov og aktiviteter. </w:t>
      </w:r>
    </w:p>
    <w:p w14:paraId="0F51A893" w14:textId="4ABCBCBC" w:rsidR="00007CC2" w:rsidRDefault="006F1307" w:rsidP="00101965">
      <w:r>
        <w:lastRenderedPageBreak/>
        <w:t>For</w:t>
      </w:r>
      <w:r w:rsidR="00D9559F">
        <w:t>person</w:t>
      </w:r>
      <w:r>
        <w:t xml:space="preserve"> og næstfor</w:t>
      </w:r>
      <w:r w:rsidR="00D9559F">
        <w:t>person</w:t>
      </w:r>
      <w:r>
        <w:t xml:space="preserve"> tilrettelægger sammen med </w:t>
      </w:r>
      <w:r w:rsidR="006E0513">
        <w:t>LSU-LAMUs</w:t>
      </w:r>
      <w:r>
        <w:t xml:space="preserve"> medlemmer information om udvalgets arbejde, herunder hvordan udvalget inddrager centerets medarbejdere. </w:t>
      </w:r>
    </w:p>
    <w:p w14:paraId="583AC180" w14:textId="77777777" w:rsidR="00007CC2" w:rsidRDefault="00007CC2" w:rsidP="00101965">
      <w:pPr>
        <w:rPr>
          <w:b/>
        </w:rPr>
      </w:pPr>
    </w:p>
    <w:p w14:paraId="1DDFB6AE" w14:textId="45A14E04" w:rsidR="006F1307" w:rsidRPr="007C1033" w:rsidRDefault="00A223E9" w:rsidP="00101965">
      <w:pPr>
        <w:rPr>
          <w:b/>
        </w:rPr>
      </w:pPr>
      <w:r>
        <w:rPr>
          <w:b/>
        </w:rPr>
        <w:t xml:space="preserve">4. </w:t>
      </w:r>
      <w:r w:rsidR="006F1307" w:rsidRPr="007C1033">
        <w:rPr>
          <w:b/>
        </w:rPr>
        <w:t>Mødeplanlægning og -forberedelse</w:t>
      </w:r>
    </w:p>
    <w:p w14:paraId="2A700090" w14:textId="56DE151C" w:rsidR="006F1307" w:rsidRDefault="006E0513" w:rsidP="006F1307">
      <w:r>
        <w:t>LSU-LAMU på CED</w:t>
      </w:r>
      <w:r w:rsidR="006F1307">
        <w:t xml:space="preserve"> holder </w:t>
      </w:r>
      <w:r>
        <w:t>4</w:t>
      </w:r>
      <w:r w:rsidR="006F1307">
        <w:t xml:space="preserve"> ordinære møder om året. </w:t>
      </w:r>
    </w:p>
    <w:p w14:paraId="25D25581" w14:textId="397826F2" w:rsidR="006F1307" w:rsidRDefault="005A3CA5" w:rsidP="006F1307">
      <w:r>
        <w:t>U</w:t>
      </w:r>
      <w:r w:rsidR="006F1307">
        <w:t>dvalget udarbejder et årshjul, hvoraf tilbagevendende opgaver fremgår. Årshjulets aktiviteter søges koordineret med relevante aktiviteter i centeret og samarbejdsfora på andre niveauer.</w:t>
      </w:r>
    </w:p>
    <w:p w14:paraId="1126EA64" w14:textId="390333B3" w:rsidR="006F1307" w:rsidRDefault="006F1307" w:rsidP="006F1307">
      <w:r>
        <w:t>På det sidste møde i året fastlægges en foreløbig plan for udvalgets arbejde i det kommende år</w:t>
      </w:r>
      <w:r w:rsidR="00007CC2">
        <w:t xml:space="preserve"> og m</w:t>
      </w:r>
      <w:r>
        <w:t>øderne</w:t>
      </w:r>
      <w:r w:rsidR="00007CC2">
        <w:t xml:space="preserve"> bookes</w:t>
      </w:r>
      <w:r>
        <w:t xml:space="preserve"> i udvalgsmedlemmernes kalender.</w:t>
      </w:r>
    </w:p>
    <w:p w14:paraId="1CFABE78" w14:textId="3E464BA9" w:rsidR="006F1307" w:rsidRDefault="006F1307" w:rsidP="006F1307">
      <w:r>
        <w:t>Ekstraordinære møder holdes, når for</w:t>
      </w:r>
      <w:r w:rsidR="004D65F4">
        <w:t>personen</w:t>
      </w:r>
      <w:r>
        <w:t xml:space="preserve"> </w:t>
      </w:r>
      <w:r w:rsidR="004D65F4">
        <w:t>e</w:t>
      </w:r>
      <w:r w:rsidR="00DA671F">
        <w:t xml:space="preserve">ller næstforpersonen </w:t>
      </w:r>
      <w:r>
        <w:t xml:space="preserve">finder det nødvendigt, eller hvis mindst halvdelen af medarbejderrepræsentanterne i </w:t>
      </w:r>
      <w:r w:rsidR="004D65F4">
        <w:t>LSU-LAMU</w:t>
      </w:r>
      <w:r>
        <w:t xml:space="preserve"> fremsætter anmodning herom til for</w:t>
      </w:r>
      <w:r w:rsidR="004D65F4">
        <w:t>personen</w:t>
      </w:r>
      <w:r>
        <w:t xml:space="preserve"> med redegørelse for, hvilken sag der ønskes behandlet.</w:t>
      </w:r>
    </w:p>
    <w:p w14:paraId="5A69C7A7" w14:textId="59669945" w:rsidR="006F1307" w:rsidRDefault="00FF4FB3" w:rsidP="006F1307">
      <w:r>
        <w:t>For</w:t>
      </w:r>
      <w:r w:rsidR="00DA671F">
        <w:t>person</w:t>
      </w:r>
      <w:r>
        <w:t xml:space="preserve">, </w:t>
      </w:r>
      <w:r w:rsidR="006F1307">
        <w:t>næstfor</w:t>
      </w:r>
      <w:r w:rsidR="00DA671F">
        <w:t>person</w:t>
      </w:r>
      <w:r w:rsidR="006F1307">
        <w:t xml:space="preserve"> </w:t>
      </w:r>
      <w:r>
        <w:t xml:space="preserve">og sekretæren holder formøde </w:t>
      </w:r>
      <w:r w:rsidR="00D0153A">
        <w:t xml:space="preserve">3 uger </w:t>
      </w:r>
      <w:r>
        <w:t>før hver</w:t>
      </w:r>
      <w:r w:rsidR="00D0153A">
        <w:t>t</w:t>
      </w:r>
      <w:r>
        <w:t xml:space="preserve"> møde og </w:t>
      </w:r>
      <w:r w:rsidR="006F1307">
        <w:t>er ansvarlig</w:t>
      </w:r>
      <w:r w:rsidR="00D0153A">
        <w:t>e</w:t>
      </w:r>
      <w:r w:rsidR="006F1307">
        <w:t xml:space="preserve"> for i fællesskab at udarbejde forslag til dagsorden for møderne. For</w:t>
      </w:r>
      <w:r w:rsidR="00C63EB4">
        <w:t>person</w:t>
      </w:r>
      <w:r w:rsidR="006F1307">
        <w:t xml:space="preserve"> og næstfor</w:t>
      </w:r>
      <w:r w:rsidR="00C63EB4">
        <w:t>person</w:t>
      </w:r>
      <w:r w:rsidR="006F1307">
        <w:t xml:space="preserve"> sikrer, at der </w:t>
      </w:r>
      <w:r w:rsidR="0053582E">
        <w:t xml:space="preserve">inden formødet </w:t>
      </w:r>
      <w:r w:rsidR="006F1307">
        <w:t xml:space="preserve">indhentes forslag til punkter og evt. temadrøftelser til dagsordenen fra henholdsvis ledere og medarbejderrepræsentanter. For hvert punkt angives, om punktet er til orientering, drøftelse eller beslutning. Dagsordenpunkterne </w:t>
      </w:r>
      <w:r w:rsidR="007F6D11">
        <w:t xml:space="preserve">og ledsagende bilag </w:t>
      </w:r>
      <w:r w:rsidR="006F1307">
        <w:t>skal være formuleret så fyldestgørende, at medlemmerne har gode muligheder for at forberede sig.</w:t>
      </w:r>
    </w:p>
    <w:p w14:paraId="271D2524" w14:textId="0F3B3F17" w:rsidR="006F1307" w:rsidRDefault="006F1307" w:rsidP="006F1307">
      <w:r>
        <w:t>Dagsordenen med bilag sendes til medlemmer</w:t>
      </w:r>
      <w:r w:rsidR="00820932">
        <w:t>ne</w:t>
      </w:r>
      <w:r w:rsidR="00007CC2">
        <w:t xml:space="preserve"> </w:t>
      </w:r>
      <w:r w:rsidR="009038E6">
        <w:t>10</w:t>
      </w:r>
      <w:r>
        <w:t xml:space="preserve"> dage før mødets afholdelse.</w:t>
      </w:r>
    </w:p>
    <w:p w14:paraId="242696E5" w14:textId="53466763" w:rsidR="006F1307" w:rsidRDefault="006F1307" w:rsidP="006F1307">
      <w:r>
        <w:t>Hvis særlige grunde gør det nødvendigt, kan for</w:t>
      </w:r>
      <w:r w:rsidR="007F6D11">
        <w:t>personen</w:t>
      </w:r>
      <w:r>
        <w:t xml:space="preserve"> efter aftale med næstfor</w:t>
      </w:r>
      <w:r w:rsidR="007F6D11">
        <w:t>personen</w:t>
      </w:r>
      <w:r>
        <w:t xml:space="preserve"> bestemme, at udsendelse af dagsorden og/eller bilag sker med kortere varsel.</w:t>
      </w:r>
    </w:p>
    <w:p w14:paraId="7777873C" w14:textId="29DF6B3D" w:rsidR="006F1307" w:rsidRDefault="006F1307" w:rsidP="006F1307">
      <w:r>
        <w:t>Dagsordenen og ikke</w:t>
      </w:r>
      <w:r w:rsidR="00771F7C">
        <w:t>-</w:t>
      </w:r>
      <w:r>
        <w:t>fortrolige bilag offentliggøres på hjemmesiden samtidig med udsendelse til udvalgets medlemmer.</w:t>
      </w:r>
    </w:p>
    <w:p w14:paraId="3F8C03E8" w14:textId="4FEE7AB1" w:rsidR="006F1307" w:rsidRDefault="006F1307" w:rsidP="006F1307">
      <w:r>
        <w:t xml:space="preserve">Dagsordenen godkendes endeligt på det pågældende møde i </w:t>
      </w:r>
      <w:r w:rsidR="00771F7C">
        <w:t>LSU-LAMU</w:t>
      </w:r>
      <w:r>
        <w:t>.</w:t>
      </w:r>
    </w:p>
    <w:p w14:paraId="39124A1F" w14:textId="77777777" w:rsidR="00771F7C" w:rsidRDefault="00771F7C" w:rsidP="00771F7C">
      <w:pPr>
        <w:pStyle w:val="Listeafsnit"/>
        <w:spacing w:after="0" w:line="280" w:lineRule="atLeast"/>
        <w:ind w:left="360"/>
        <w:rPr>
          <w:b/>
        </w:rPr>
      </w:pPr>
    </w:p>
    <w:p w14:paraId="09BB5D2F" w14:textId="1C00642C" w:rsidR="006F1307" w:rsidRPr="0006204E" w:rsidRDefault="0006204E" w:rsidP="0006204E">
      <w:pPr>
        <w:spacing w:after="0" w:line="280" w:lineRule="atLeast"/>
        <w:rPr>
          <w:b/>
        </w:rPr>
      </w:pPr>
      <w:r>
        <w:rPr>
          <w:b/>
        </w:rPr>
        <w:t xml:space="preserve">5. </w:t>
      </w:r>
      <w:r w:rsidR="006F1307" w:rsidRPr="0006204E">
        <w:rPr>
          <w:b/>
        </w:rPr>
        <w:t>Mødeafholdelse og referat</w:t>
      </w:r>
    </w:p>
    <w:p w14:paraId="73F284DA" w14:textId="12C13376" w:rsidR="006F1307" w:rsidRDefault="006F1307" w:rsidP="006F1307">
      <w:r>
        <w:t>Mødet ledes af for</w:t>
      </w:r>
      <w:r w:rsidR="0006204E">
        <w:t>personen</w:t>
      </w:r>
      <w:r>
        <w:t xml:space="preserve"> – i dennes fravær af næstfor</w:t>
      </w:r>
      <w:r w:rsidR="0006204E">
        <w:t>personen</w:t>
      </w:r>
      <w:r>
        <w:t>. Er både for</w:t>
      </w:r>
      <w:r w:rsidR="0006204E">
        <w:t>person</w:t>
      </w:r>
      <w:r>
        <w:t xml:space="preserve"> og næstfor</w:t>
      </w:r>
      <w:r w:rsidR="0006204E">
        <w:t>person</w:t>
      </w:r>
      <w:r>
        <w:t xml:space="preserve"> fraværende, aflyser sekretæren mødet, og et nyt møde fastlægges.</w:t>
      </w:r>
    </w:p>
    <w:p w14:paraId="39DF828D" w14:textId="7B33B89E" w:rsidR="006F1307" w:rsidRDefault="006F1307" w:rsidP="006F1307">
      <w:r>
        <w:t>Det er mødeleders opgave at sikre, at dagsordenen overholdes, at alle synspunkter kommer frem, og at der bliver konkluderet på punkterne.</w:t>
      </w:r>
    </w:p>
    <w:p w14:paraId="4EA02FAB" w14:textId="3BE936D6" w:rsidR="006F1307" w:rsidRDefault="006F1307" w:rsidP="006F1307">
      <w:r>
        <w:t>Snarest muligt og normalt senest 14 dage efter mødets afholdelse udarbejder sekretæren referat af møderne og sender det efter for</w:t>
      </w:r>
      <w:r w:rsidR="00E63599">
        <w:t>personens</w:t>
      </w:r>
      <w:r>
        <w:t xml:space="preserve"> forudgående godkendelse til medlemmerne og de suppleanter, der har deltaget i mødet.</w:t>
      </w:r>
    </w:p>
    <w:p w14:paraId="725181CB" w14:textId="04FDDF36" w:rsidR="006F1307" w:rsidRDefault="006F1307" w:rsidP="006F1307">
      <w:r>
        <w:t>Inden for en frist på 7 dage sender medlemmerne eventuelle kommentarer til referatet.</w:t>
      </w:r>
      <w:r w:rsidR="00406724">
        <w:t xml:space="preserve"> Er der ikke indkommet bemærkninger</w:t>
      </w:r>
      <w:r w:rsidR="003B0A1C">
        <w:t xml:space="preserve"> betragtes som godkendt.</w:t>
      </w:r>
    </w:p>
    <w:p w14:paraId="3BED3E4F" w14:textId="22892A89" w:rsidR="006F1307" w:rsidRDefault="006F1307" w:rsidP="006F1307">
      <w:r>
        <w:lastRenderedPageBreak/>
        <w:t xml:space="preserve">Når </w:t>
      </w:r>
      <w:r w:rsidR="003B0A1C">
        <w:t>eventuelle komme</w:t>
      </w:r>
      <w:r w:rsidR="00E41E07">
        <w:t>n</w:t>
      </w:r>
      <w:r w:rsidR="003B0A1C">
        <w:t xml:space="preserve">tarer og </w:t>
      </w:r>
      <w:r>
        <w:t>rettelser (efter aftale med for</w:t>
      </w:r>
      <w:r w:rsidR="00FA4A4F">
        <w:t>pe</w:t>
      </w:r>
      <w:r w:rsidR="003B0A1C">
        <w:t>r</w:t>
      </w:r>
      <w:r w:rsidR="00FA4A4F">
        <w:t>sonen</w:t>
      </w:r>
      <w:r>
        <w:t>) er indarbejdet</w:t>
      </w:r>
      <w:r w:rsidRPr="001B66DF">
        <w:t xml:space="preserve"> </w:t>
      </w:r>
      <w:r>
        <w:t xml:space="preserve">i referatet, sendes det i sin endelige form til medlemmerne i </w:t>
      </w:r>
      <w:r w:rsidR="00E9552D">
        <w:t>LSU-LAMU</w:t>
      </w:r>
      <w:r>
        <w:t xml:space="preserve"> og offentliggøres samtidig på </w:t>
      </w:r>
      <w:r w:rsidR="00E41E07">
        <w:t>medarbejder</w:t>
      </w:r>
      <w:r>
        <w:t>hjemmesiden.</w:t>
      </w:r>
    </w:p>
    <w:p w14:paraId="771C7838" w14:textId="77777777" w:rsidR="00667AEA" w:rsidRDefault="00667AEA" w:rsidP="00667AEA">
      <w:pPr>
        <w:spacing w:after="0" w:line="280" w:lineRule="atLeast"/>
        <w:rPr>
          <w:b/>
        </w:rPr>
      </w:pPr>
    </w:p>
    <w:p w14:paraId="3FACACA0" w14:textId="4E13FBF8" w:rsidR="006F1307" w:rsidRPr="00667AEA" w:rsidRDefault="00667AEA" w:rsidP="00667AEA">
      <w:pPr>
        <w:spacing w:after="0" w:line="280" w:lineRule="atLeast"/>
        <w:rPr>
          <w:b/>
        </w:rPr>
      </w:pPr>
      <w:r>
        <w:rPr>
          <w:b/>
        </w:rPr>
        <w:t xml:space="preserve">6. </w:t>
      </w:r>
      <w:r w:rsidR="0089545E">
        <w:rPr>
          <w:b/>
        </w:rPr>
        <w:t>Orienteringspligt og videndeling</w:t>
      </w:r>
    </w:p>
    <w:p w14:paraId="04EEC869" w14:textId="7F8ABBD6" w:rsidR="0089545E" w:rsidRDefault="0089545E" w:rsidP="006F1307">
      <w:r>
        <w:t>Medlemmerne bidrager aktivt til, at kolleger orienteres om og inddrages i udvalgets arbejde.</w:t>
      </w:r>
    </w:p>
    <w:p w14:paraId="0323EB1C" w14:textId="2DAF5E15" w:rsidR="00F1115C" w:rsidRDefault="0089545E" w:rsidP="00E41E07">
      <w:r>
        <w:t xml:space="preserve">I særlige tilfælde kan der aftales fortrolighed iblandt </w:t>
      </w:r>
      <w:r w:rsidR="00667AEA">
        <w:t>LSU-LAMUs</w:t>
      </w:r>
      <w:r w:rsidR="006F1307">
        <w:t xml:space="preserve"> medlemmer, f.eks. når en oplysning ved lov eller anden gyldig bestemmelse er betegnet som fortrolig eller når det i øvrigt er nødvendigt at </w:t>
      </w:r>
      <w:r w:rsidR="00FA0492">
        <w:t>lukke et punkt i dagsorden</w:t>
      </w:r>
      <w:r w:rsidR="006F1307">
        <w:t xml:space="preserve"> for at varetage væsentlige hensyn til institutionens eller private interesser. Derudover kan drøftelser og bilag være pålagt fortrolighed i en nærmere fastsat periode</w:t>
      </w:r>
      <w:r w:rsidR="0024019D">
        <w:t>.</w:t>
      </w:r>
    </w:p>
    <w:p w14:paraId="4410F59E" w14:textId="77777777" w:rsidR="00C7507A" w:rsidRDefault="00C7507A" w:rsidP="00E41E07"/>
    <w:p w14:paraId="4CEB2C27" w14:textId="03319CCB" w:rsidR="006F1307" w:rsidRPr="00627A84" w:rsidRDefault="00627A84" w:rsidP="00627A84">
      <w:pPr>
        <w:spacing w:after="0" w:line="280" w:lineRule="atLeast"/>
        <w:rPr>
          <w:b/>
        </w:rPr>
      </w:pPr>
      <w:r>
        <w:t xml:space="preserve">7. </w:t>
      </w:r>
      <w:r w:rsidR="006F1307" w:rsidRPr="00627A84">
        <w:rPr>
          <w:b/>
        </w:rPr>
        <w:t>Evaluering af udvalgets arbejde</w:t>
      </w:r>
    </w:p>
    <w:p w14:paraId="7509A4A3" w14:textId="68E2FEBD" w:rsidR="006F1307" w:rsidRDefault="00627A84" w:rsidP="006F1307">
      <w:r>
        <w:t>LSU-LAMU på CED</w:t>
      </w:r>
      <w:r w:rsidR="006F1307">
        <w:t xml:space="preserve"> evaluerer sit arbejde hvert 2. år. Dette kan fx ske ved anvendelse af de værktøjer, som Samarbejdssekretariatet stiller til rådighed eller med udgangspunkt i AU´s ”Guide til et godt SU-samarbejde”.</w:t>
      </w:r>
    </w:p>
    <w:p w14:paraId="481E22DF" w14:textId="77777777" w:rsidR="00A60158" w:rsidRDefault="00A60158" w:rsidP="00A60158">
      <w:pPr>
        <w:spacing w:after="0" w:line="280" w:lineRule="atLeast"/>
      </w:pPr>
    </w:p>
    <w:p w14:paraId="16B4E82B" w14:textId="55BA6308" w:rsidR="006F1307" w:rsidRPr="00A60158" w:rsidRDefault="00A60158" w:rsidP="00A60158">
      <w:pPr>
        <w:spacing w:after="0" w:line="280" w:lineRule="atLeast"/>
        <w:rPr>
          <w:b/>
        </w:rPr>
      </w:pPr>
      <w:r>
        <w:t xml:space="preserve">8. </w:t>
      </w:r>
      <w:r w:rsidR="006F1307" w:rsidRPr="00A60158">
        <w:rPr>
          <w:b/>
        </w:rPr>
        <w:t>Ikrafttrædelse, ændringer og opsigelse</w:t>
      </w:r>
    </w:p>
    <w:p w14:paraId="353B6D19" w14:textId="39340B58" w:rsidR="006F1307" w:rsidRDefault="006F1307" w:rsidP="006F1307">
      <w:r>
        <w:t xml:space="preserve">Denne forretningsorden træder i kraft umiddelbart efter det møde, hvor </w:t>
      </w:r>
      <w:r w:rsidR="00A60158">
        <w:t>LSU-LAMU</w:t>
      </w:r>
      <w:r>
        <w:t xml:space="preserve"> har fastsat den.</w:t>
      </w:r>
    </w:p>
    <w:p w14:paraId="43D529C1" w14:textId="184B0985" w:rsidR="006F1307" w:rsidRDefault="006F1307" w:rsidP="006F1307">
      <w:r>
        <w:t xml:space="preserve">Ændringer af forretningsordenen kan ske, når der er enighed om det i </w:t>
      </w:r>
      <w:r w:rsidR="00F60F85">
        <w:t>LSU-LAMU</w:t>
      </w:r>
      <w:r>
        <w:t>. Ændringsforslag sendes til udvalget mindst 1 måned før afholdelse af det møde, hvori ændringen ønskes drøftet.</w:t>
      </w:r>
    </w:p>
    <w:p w14:paraId="63AFAA80" w14:textId="1D121E29" w:rsidR="006F1307" w:rsidRDefault="006F1307" w:rsidP="006F1307">
      <w:r>
        <w:t>Hvis der sker ændringer i Samarbejdscirkulæret</w:t>
      </w:r>
      <w:r w:rsidR="00A75058">
        <w:t>,</w:t>
      </w:r>
      <w:r w:rsidR="00007CC2">
        <w:t xml:space="preserve"> </w:t>
      </w:r>
      <w:r>
        <w:t>AU samarbejdsaftalen</w:t>
      </w:r>
      <w:r w:rsidR="00A75058">
        <w:t xml:space="preserve"> eller arbejdsmiljøloven</w:t>
      </w:r>
      <w:r>
        <w:t>, som har betydning for udvalgets forretningsorden, ændres denne i overensstemmelse hermed.</w:t>
      </w:r>
    </w:p>
    <w:p w14:paraId="652CE516" w14:textId="0309FCEA" w:rsidR="006F1307" w:rsidRDefault="006F1307" w:rsidP="006F1307">
      <w:r>
        <w:t>Hver af parterne kan opsige forretningsordenen med 3 måneders varsel til den første i en måned, hvis forhandling om en ny har fundet sted inden for denne periode.</w:t>
      </w:r>
    </w:p>
    <w:p w14:paraId="497C5126" w14:textId="77777777" w:rsidR="006F1307" w:rsidRDefault="006F1307" w:rsidP="006F1307"/>
    <w:p w14:paraId="4141FFB0" w14:textId="5678EB6C" w:rsidR="006F1307" w:rsidRDefault="006F1307" w:rsidP="006F1307">
      <w:r>
        <w:t xml:space="preserve">Vedtaget på møde i CEDs </w:t>
      </w:r>
      <w:r w:rsidR="00BD39E6">
        <w:t>LSU-LAMU</w:t>
      </w:r>
      <w:r>
        <w:t xml:space="preserve"> den </w:t>
      </w:r>
      <w:r w:rsidR="00EC3F4C">
        <w:t>23. februar</w:t>
      </w:r>
      <w:r w:rsidR="00475D30">
        <w:t xml:space="preserve"> 2026</w:t>
      </w:r>
    </w:p>
    <w:p w14:paraId="1BFAD776" w14:textId="77777777" w:rsidR="006F1307" w:rsidRDefault="006F1307" w:rsidP="006F1307"/>
    <w:p w14:paraId="01287927" w14:textId="77777777" w:rsidR="006F1307" w:rsidRDefault="006F1307" w:rsidP="006F1307"/>
    <w:p w14:paraId="08BC71E3" w14:textId="6749519D" w:rsidR="00AC5C39" w:rsidRDefault="00FF4FB3" w:rsidP="00AC5C39">
      <w:pPr>
        <w:spacing w:after="0" w:line="240" w:lineRule="auto"/>
      </w:pPr>
      <w:r>
        <w:t>Anne Mette Mørcke</w:t>
      </w:r>
      <w:r w:rsidR="00AC5C39">
        <w:tab/>
      </w:r>
      <w:r w:rsidR="00AC5C39">
        <w:tab/>
      </w:r>
      <w:r w:rsidR="00AC5C39">
        <w:tab/>
      </w:r>
      <w:r w:rsidR="000A7D84">
        <w:t xml:space="preserve">Bjarke </w:t>
      </w:r>
      <w:r w:rsidR="001E474F">
        <w:t>Rahbek</w:t>
      </w:r>
    </w:p>
    <w:p w14:paraId="4069C518" w14:textId="63CBA7AD" w:rsidR="00AC5C39" w:rsidRDefault="00AC5C39" w:rsidP="00AC5C39">
      <w:pPr>
        <w:spacing w:after="0" w:line="240" w:lineRule="auto"/>
      </w:pPr>
      <w:r>
        <w:t>Centerleder</w:t>
      </w:r>
      <w:r>
        <w:tab/>
      </w:r>
      <w:r>
        <w:tab/>
      </w:r>
      <w:r>
        <w:tab/>
      </w:r>
      <w:r w:rsidR="00267625">
        <w:tab/>
      </w:r>
      <w:r w:rsidR="001E474F">
        <w:t>Chefkonsulent, AC-TR CED</w:t>
      </w:r>
    </w:p>
    <w:p w14:paraId="026A1D2A" w14:textId="59657586" w:rsidR="000F1F6D" w:rsidRDefault="00AC5C39" w:rsidP="000873A3">
      <w:pPr>
        <w:spacing w:after="0" w:line="240" w:lineRule="auto"/>
      </w:pPr>
      <w:r>
        <w:t>For</w:t>
      </w:r>
      <w:r w:rsidR="000873A3">
        <w:t>person</w:t>
      </w:r>
      <w:r>
        <w:tab/>
      </w:r>
      <w:r>
        <w:tab/>
      </w:r>
      <w:r>
        <w:tab/>
      </w:r>
      <w:r>
        <w:tab/>
        <w:t>Næstfor</w:t>
      </w:r>
      <w:r w:rsidR="000873A3">
        <w:t>person</w:t>
      </w:r>
    </w:p>
    <w:sectPr w:rsidR="000F1F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D530B"/>
    <w:multiLevelType w:val="hybridMultilevel"/>
    <w:tmpl w:val="55BC5E4A"/>
    <w:lvl w:ilvl="0" w:tplc="65BAFFD6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E9C7302"/>
    <w:multiLevelType w:val="hybridMultilevel"/>
    <w:tmpl w:val="C39EFC8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018082">
    <w:abstractNumId w:val="1"/>
  </w:num>
  <w:num w:numId="2" w16cid:durableId="147613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07"/>
    <w:rsid w:val="0000756C"/>
    <w:rsid w:val="00007CC2"/>
    <w:rsid w:val="00015006"/>
    <w:rsid w:val="0006204E"/>
    <w:rsid w:val="000873A3"/>
    <w:rsid w:val="00091BE6"/>
    <w:rsid w:val="000A4D4D"/>
    <w:rsid w:val="000A7D84"/>
    <w:rsid w:val="000B77EF"/>
    <w:rsid w:val="000D76EF"/>
    <w:rsid w:val="000F1F6D"/>
    <w:rsid w:val="000F6709"/>
    <w:rsid w:val="00101965"/>
    <w:rsid w:val="001247AB"/>
    <w:rsid w:val="001558D3"/>
    <w:rsid w:val="001A1A40"/>
    <w:rsid w:val="001E474F"/>
    <w:rsid w:val="00200497"/>
    <w:rsid w:val="0022017B"/>
    <w:rsid w:val="0024019D"/>
    <w:rsid w:val="00243E25"/>
    <w:rsid w:val="00267625"/>
    <w:rsid w:val="00310352"/>
    <w:rsid w:val="00324CBF"/>
    <w:rsid w:val="00364A2F"/>
    <w:rsid w:val="003711A2"/>
    <w:rsid w:val="003A5637"/>
    <w:rsid w:val="003A6848"/>
    <w:rsid w:val="003B0A1C"/>
    <w:rsid w:val="003C4FCB"/>
    <w:rsid w:val="003C601A"/>
    <w:rsid w:val="003F6934"/>
    <w:rsid w:val="00406724"/>
    <w:rsid w:val="00457B71"/>
    <w:rsid w:val="00475D30"/>
    <w:rsid w:val="004849EE"/>
    <w:rsid w:val="00494354"/>
    <w:rsid w:val="004B0208"/>
    <w:rsid w:val="004D65F4"/>
    <w:rsid w:val="0053582E"/>
    <w:rsid w:val="00565A36"/>
    <w:rsid w:val="00580329"/>
    <w:rsid w:val="005A0623"/>
    <w:rsid w:val="005A3CA5"/>
    <w:rsid w:val="005C453E"/>
    <w:rsid w:val="00611B6D"/>
    <w:rsid w:val="00627A84"/>
    <w:rsid w:val="0065100B"/>
    <w:rsid w:val="00667AEA"/>
    <w:rsid w:val="00673CA3"/>
    <w:rsid w:val="006A0BA2"/>
    <w:rsid w:val="006C14E5"/>
    <w:rsid w:val="006E0513"/>
    <w:rsid w:val="006F1307"/>
    <w:rsid w:val="0071081A"/>
    <w:rsid w:val="00715555"/>
    <w:rsid w:val="00771F7C"/>
    <w:rsid w:val="007D1DB2"/>
    <w:rsid w:val="007F6D11"/>
    <w:rsid w:val="00802D67"/>
    <w:rsid w:val="00820932"/>
    <w:rsid w:val="008348B6"/>
    <w:rsid w:val="0087302E"/>
    <w:rsid w:val="0089545E"/>
    <w:rsid w:val="008A1A75"/>
    <w:rsid w:val="008A56B1"/>
    <w:rsid w:val="008B7C3D"/>
    <w:rsid w:val="008C3509"/>
    <w:rsid w:val="009038E6"/>
    <w:rsid w:val="00937649"/>
    <w:rsid w:val="00974F19"/>
    <w:rsid w:val="00977E5A"/>
    <w:rsid w:val="00980918"/>
    <w:rsid w:val="00A223E9"/>
    <w:rsid w:val="00A60158"/>
    <w:rsid w:val="00A72568"/>
    <w:rsid w:val="00A75058"/>
    <w:rsid w:val="00AC5C39"/>
    <w:rsid w:val="00B00A45"/>
    <w:rsid w:val="00B37C53"/>
    <w:rsid w:val="00B53F47"/>
    <w:rsid w:val="00B62C08"/>
    <w:rsid w:val="00BA02F8"/>
    <w:rsid w:val="00BA7E8F"/>
    <w:rsid w:val="00BB6BAB"/>
    <w:rsid w:val="00BD39E6"/>
    <w:rsid w:val="00BF13C9"/>
    <w:rsid w:val="00C63418"/>
    <w:rsid w:val="00C63EB4"/>
    <w:rsid w:val="00C7507A"/>
    <w:rsid w:val="00C76829"/>
    <w:rsid w:val="00C856F7"/>
    <w:rsid w:val="00C95951"/>
    <w:rsid w:val="00CA5DBA"/>
    <w:rsid w:val="00CB2C9A"/>
    <w:rsid w:val="00CB711C"/>
    <w:rsid w:val="00CC0083"/>
    <w:rsid w:val="00CE76AE"/>
    <w:rsid w:val="00D00FE1"/>
    <w:rsid w:val="00D0153A"/>
    <w:rsid w:val="00D06DA6"/>
    <w:rsid w:val="00D504C3"/>
    <w:rsid w:val="00D67DE2"/>
    <w:rsid w:val="00D9559F"/>
    <w:rsid w:val="00DA671F"/>
    <w:rsid w:val="00DF4C0F"/>
    <w:rsid w:val="00E03CAF"/>
    <w:rsid w:val="00E24E11"/>
    <w:rsid w:val="00E32F04"/>
    <w:rsid w:val="00E36EA8"/>
    <w:rsid w:val="00E41E07"/>
    <w:rsid w:val="00E63599"/>
    <w:rsid w:val="00E9552D"/>
    <w:rsid w:val="00EC3F4C"/>
    <w:rsid w:val="00ED20D0"/>
    <w:rsid w:val="00F1115C"/>
    <w:rsid w:val="00F259B4"/>
    <w:rsid w:val="00F51753"/>
    <w:rsid w:val="00F60F85"/>
    <w:rsid w:val="00F8602F"/>
    <w:rsid w:val="00FA0492"/>
    <w:rsid w:val="00FA4A4F"/>
    <w:rsid w:val="00FE5026"/>
    <w:rsid w:val="00FE505C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F92A"/>
  <w15:chartTrackingRefBased/>
  <w15:docId w15:val="{C631B236-28A4-4CFB-9B95-B99BC779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07"/>
  </w:style>
  <w:style w:type="paragraph" w:styleId="Overskrift1">
    <w:name w:val="heading 1"/>
    <w:basedOn w:val="Normal"/>
    <w:next w:val="Normal"/>
    <w:link w:val="Overskrift1Tegn"/>
    <w:uiPriority w:val="9"/>
    <w:qFormat/>
    <w:rsid w:val="0010196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F130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019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rrektur">
    <w:name w:val="Revision"/>
    <w:hidden/>
    <w:uiPriority w:val="99"/>
    <w:semiHidden/>
    <w:rsid w:val="00820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F0533-7A68-4372-ABB3-BE71798AD5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5947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Mørcke</dc:creator>
  <cp:keywords/>
  <dc:description/>
  <cp:lastModifiedBy>Bente Jønshøj</cp:lastModifiedBy>
  <cp:revision>2</cp:revision>
  <dcterms:created xsi:type="dcterms:W3CDTF">2026-03-17T10:51:00Z</dcterms:created>
  <dcterms:modified xsi:type="dcterms:W3CDTF">2026-03-17T10:51:00Z</dcterms:modified>
</cp:coreProperties>
</file>